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859" w:rsidRPr="00C432A3" w:rsidRDefault="00F44859" w:rsidP="002B5B04">
      <w:pPr>
        <w:spacing w:after="0"/>
        <w:ind w:left="70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403860</wp:posOffset>
            </wp:positionH>
            <wp:positionV relativeFrom="paragraph">
              <wp:posOffset>45720</wp:posOffset>
            </wp:positionV>
            <wp:extent cx="6570345" cy="9298940"/>
            <wp:effectExtent l="0" t="0" r="1905" b="0"/>
            <wp:wrapThrough wrapText="bothSides">
              <wp:wrapPolygon edited="0">
                <wp:start x="0" y="0"/>
                <wp:lineTo x="0" y="21550"/>
                <wp:lineTo x="21544" y="21550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орматика 7-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B04" w:rsidRPr="00C432A3" w:rsidRDefault="002B5B04" w:rsidP="002B5B0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  <w:id w:val="-900516448"/>
        <w:docPartObj>
          <w:docPartGallery w:val="Table of Contents"/>
          <w:docPartUnique/>
        </w:docPartObj>
      </w:sdtPr>
      <w:sdtEndPr/>
      <w:sdtContent>
        <w:p w:rsidR="00D6442B" w:rsidRPr="00D6442B" w:rsidRDefault="00D6442B" w:rsidP="00FD79D5">
          <w:pPr>
            <w:pStyle w:val="a7"/>
            <w:pageBreakBefore/>
            <w:jc w:val="center"/>
            <w:rPr>
              <w:rFonts w:ascii="Times New Roman" w:hAnsi="Times New Roman" w:cs="Times New Roman"/>
              <w:b/>
              <w:color w:val="auto"/>
              <w:sz w:val="24"/>
            </w:rPr>
          </w:pPr>
          <w:r w:rsidRPr="00D6442B">
            <w:rPr>
              <w:rFonts w:ascii="Times New Roman" w:hAnsi="Times New Roman" w:cs="Times New Roman"/>
              <w:b/>
              <w:color w:val="auto"/>
              <w:sz w:val="24"/>
            </w:rPr>
            <w:t>СОДЕРЖАНИЕ</w:t>
          </w:r>
        </w:p>
        <w:p w:rsidR="00D6442B" w:rsidRPr="00D6442B" w:rsidRDefault="00D6442B" w:rsidP="00DC3B3C">
          <w:pPr>
            <w:pStyle w:val="1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521144" w:history="1">
            <w:r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Пояснительная записка</w:t>
            </w:r>
            <w:r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_Toc145521144 \h </w:instrText>
            </w:r>
            <w:r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1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45" w:history="1">
            <w:r w:rsid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С</w:t>
            </w:r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одержание обучения</w:t>
            </w:r>
            <w:bookmarkStart w:id="0" w:name="_GoBack"/>
            <w:bookmarkEnd w:id="0"/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_Toc145521145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46" w:history="1"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7 класс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_Toc145521146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47" w:history="1"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8 класс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_Toc145521147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6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48" w:history="1"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9 класс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_Toc145521148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1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49" w:history="1">
            <w:r w:rsid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П</w:t>
            </w:r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ланируемые результаты освоения программы по информатике на уровне основного общего образования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_Toc145521149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50" w:history="1">
            <w:r w:rsid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Л</w:t>
            </w:r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ичностные результаты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_Toc145521150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51" w:history="1">
            <w:r w:rsid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М</w:t>
            </w:r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етапредметные результаты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_Toc145521151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52" w:history="1">
            <w:r w:rsid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П</w:t>
            </w:r>
            <w:r w:rsidR="00D6442B" w:rsidRPr="00D6442B">
              <w:rPr>
                <w:rStyle w:val="a5"/>
                <w:rFonts w:ascii="Times New Roman" w:hAnsi="Times New Roman" w:cs="Times New Roman"/>
                <w:bCs/>
                <w:noProof/>
                <w:sz w:val="24"/>
              </w:rPr>
              <w:t>редметные результаты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_Toc145521152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12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1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53" w:history="1">
            <w:r w:rsidR="00D6442B">
              <w:rPr>
                <w:rStyle w:val="a5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Т</w:t>
            </w:r>
            <w:r w:rsidR="00D6442B" w:rsidRPr="00D6442B">
              <w:rPr>
                <w:rStyle w:val="a5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ематическое планирование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_Toc145521153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15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54" w:history="1">
            <w:r w:rsidR="00D6442B" w:rsidRPr="00D6442B">
              <w:rPr>
                <w:rStyle w:val="a5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7 класс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_Toc145521154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15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55" w:history="1">
            <w:r w:rsidR="00D6442B" w:rsidRPr="00D6442B">
              <w:rPr>
                <w:rStyle w:val="a5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8 класс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_Toc145521155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16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Pr="00D6442B" w:rsidRDefault="00995A9F" w:rsidP="00DC3B3C">
          <w:pPr>
            <w:pStyle w:val="21"/>
            <w:tabs>
              <w:tab w:val="right" w:leader="dot" w:pos="10337"/>
            </w:tabs>
            <w:spacing w:after="0" w:line="276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lang w:eastAsia="ru-RU"/>
            </w:rPr>
          </w:pPr>
          <w:hyperlink w:anchor="_Toc145521156" w:history="1">
            <w:r w:rsidR="00D6442B" w:rsidRPr="00D6442B">
              <w:rPr>
                <w:rStyle w:val="a5"/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t>9 класс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_Toc145521156 \h </w:instrTex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3834">
              <w:rPr>
                <w:rFonts w:ascii="Times New Roman" w:hAnsi="Times New Roman" w:cs="Times New Roman"/>
                <w:noProof/>
                <w:webHidden/>
                <w:sz w:val="24"/>
              </w:rPr>
              <w:t>17</w:t>
            </w:r>
            <w:r w:rsidR="00D6442B" w:rsidRPr="00D6442B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D6442B" w:rsidRDefault="00D6442B" w:rsidP="00DC3B3C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="00DF5206" w:rsidRPr="003756CA" w:rsidRDefault="00DF5206" w:rsidP="00D6442B">
      <w:pPr>
        <w:pStyle w:val="1"/>
        <w:pageBreakBefore/>
        <w:jc w:val="center"/>
        <w:rPr>
          <w:rFonts w:ascii="Times New Roman" w:hAnsi="Times New Roman" w:cs="Times New Roman"/>
          <w:color w:val="auto"/>
          <w:sz w:val="24"/>
        </w:rPr>
      </w:pPr>
      <w:bookmarkStart w:id="1" w:name="_Toc145521144"/>
      <w:r w:rsidRPr="003756CA">
        <w:rPr>
          <w:rStyle w:val="a4"/>
          <w:rFonts w:ascii="Times New Roman" w:hAnsi="Times New Roman" w:cs="Times New Roman"/>
          <w:color w:val="auto"/>
          <w:sz w:val="24"/>
        </w:rPr>
        <w:lastRenderedPageBreak/>
        <w:t>ПОЯСНИТЕЛЬНАЯ ЗАПИСКА</w:t>
      </w:r>
      <w:bookmarkEnd w:id="1"/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Программа по информатике даёт представление о целях, общей стратегии обучения, </w:t>
      </w:r>
      <w:proofErr w:type="gramStart"/>
      <w:r>
        <w:t>воспитания и развития</w:t>
      </w:r>
      <w:proofErr w:type="gramEnd"/>
      <w:r>
        <w:t xml:space="preserve"> </w:t>
      </w:r>
      <w:r w:rsidRPr="00DF5206">
        <w:t>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Целями изучения информатики на уровне основного общего образования являются: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формирование и развитие </w:t>
      </w:r>
      <w:proofErr w:type="gramStart"/>
      <w:r w:rsidRPr="00DF5206">
        <w:t>компетенций</w:t>
      </w:r>
      <w:proofErr w:type="gramEnd"/>
      <w:r w:rsidRPr="00DF5206"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Информатика в основном общем образовании отражает: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основные области применения информатики, прежде всего информационные технологии, управление и социальную сферу;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междисциплинарный характер информатики и информационной деятельности.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DF5206">
        <w:t>метапредметных</w:t>
      </w:r>
      <w:proofErr w:type="spellEnd"/>
      <w:r w:rsidRPr="00DF5206">
        <w:t xml:space="preserve"> и личностных результатов обучения.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Основные задачи учебного предмета «Информатика» – сформировать у обучающихся: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lastRenderedPageBreak/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базовые знания об информационном моделировании, в том числе о математическом моделировании;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цифровая грамотность;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теоретические основы информатики;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алгоритмы и программирование;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информационные технологии.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placeholder-mask"/>
        </w:rPr>
        <w:t>‌</w:t>
      </w:r>
      <w:r w:rsidRPr="00DF5206">
        <w:rPr>
          <w:rStyle w:val="placeholder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DF5206">
        <w:rPr>
          <w:rStyle w:val="placeholder"/>
        </w:rPr>
        <w:t>).</w:t>
      </w:r>
      <w:r w:rsidRPr="00DF5206">
        <w:rPr>
          <w:rStyle w:val="placeholder-mask"/>
        </w:rPr>
        <w:t>‌</w:t>
      </w:r>
      <w:proofErr w:type="gramEnd"/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Pr="003756CA" w:rsidRDefault="00DF5206" w:rsidP="00FD79D5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bookmarkStart w:id="2" w:name="_Toc145521145"/>
      <w:r w:rsidRPr="003756CA">
        <w:rPr>
          <w:rStyle w:val="a4"/>
          <w:rFonts w:ascii="Times New Roman" w:hAnsi="Times New Roman" w:cs="Times New Roman"/>
          <w:color w:val="auto"/>
          <w:sz w:val="24"/>
        </w:rPr>
        <w:lastRenderedPageBreak/>
        <w:t>СОДЕРЖАНИЕ ОБУЧЕНИЯ</w:t>
      </w:r>
      <w:bookmarkEnd w:id="2"/>
    </w:p>
    <w:p w:rsidR="00DF5206" w:rsidRPr="003756CA" w:rsidRDefault="00DF5206" w:rsidP="003756C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3" w:name="_Toc145521146"/>
      <w:r w:rsidRPr="003756CA">
        <w:rPr>
          <w:rStyle w:val="a4"/>
          <w:rFonts w:ascii="Times New Roman" w:hAnsi="Times New Roman" w:cs="Times New Roman"/>
          <w:color w:val="auto"/>
          <w:sz w:val="24"/>
        </w:rPr>
        <w:t>7 КЛАСС</w:t>
      </w:r>
      <w:bookmarkEnd w:id="3"/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Цифровая грамотность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Компьютер – универсальное устройство обработки данных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Параллельные вычисления.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Техника безопасности и правила работы на компьютере.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Программы и данные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Компьютерные вирусы и другие вредоносные программы. Программы для защиты от вирусов.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Компьютерные сети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DF5206">
        <w:t>информации по ключевым словам</w:t>
      </w:r>
      <w:proofErr w:type="gramEnd"/>
      <w:r w:rsidRPr="00DF5206">
        <w:t xml:space="preserve"> и по изображению. Достоверность информации, полученной из Интернета.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Современные сервисы интернет-коммуникаций.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Теоретические основы информатики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Информация и информационные процессы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Информация – одно из основных понятий современной науки.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Дискретность данных. Возможность описания непрерывных объектов и процессов с помощью дискретных данных.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Информационные процессы – процессы, связанные с хранением, преобразованием и передачей данных.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Представление информации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lastRenderedPageBreak/>
        <w:t>Кодирование символов одного алфавита с помощью кодовых слов в другом алфавите, кодовая таблица, декодирование.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Двоичный код. Представление данных в компьютере как текстов в двоичном алфавите.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Скорость передачи данных. Единицы скорости передачи данных.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Кодирование текстов. Равномерный код. Неравномерный код. Кодировка ASCII. </w:t>
      </w:r>
      <w:proofErr w:type="spellStart"/>
      <w:r w:rsidRPr="00DF5206">
        <w:t>Восьмибитные</w:t>
      </w:r>
      <w:proofErr w:type="spellEnd"/>
      <w:r w:rsidRPr="00DF5206"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Искажение информации при передаче.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Общее представление о цифровом представлении аудиовизуальных и других непрерывных данных.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Кодирование цвета. Цветовые модели. Модель RGB. Глубина кодирования. Палитра.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Кодирование звука. Разрядность и частота записи. Количество каналов записи.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Оценка количественных параметров, связанных с представлением и хранением звуковых файлов.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Информационные технологии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Текстовые документы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Текстовые документы и их структурные элементы (страница, абзац, строка, слово, символ).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DF5206">
        <w:t>моноширинные</w:t>
      </w:r>
      <w:proofErr w:type="spellEnd"/>
      <w:r w:rsidRPr="00DF5206"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Компьютерная графика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Знакомство с графическими редакторами. Растровые рисунки. Использование графических примитивов.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Мультимедийные презентации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Добавление на слайд аудиовизуальных данных. Анимация. Гиперссылки.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3756CA" w:rsidRDefault="00DF5206" w:rsidP="003756C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4" w:name="_Toc145521147"/>
      <w:r w:rsidRPr="003756CA">
        <w:rPr>
          <w:rStyle w:val="a4"/>
          <w:rFonts w:ascii="Times New Roman" w:hAnsi="Times New Roman" w:cs="Times New Roman"/>
          <w:color w:val="auto"/>
          <w:sz w:val="24"/>
        </w:rPr>
        <w:t>8 КЛАСС</w:t>
      </w:r>
      <w:bookmarkEnd w:id="4"/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Теоретические основы информатики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Системы счисления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lastRenderedPageBreak/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Римская система счисления.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Арифметические операции в двоичной системе счисления.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Элементы математической логики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Логические элементы. Знакомство с логическими основами компьютера.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Алгоритмы и программирование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Исполнители и алгоритмы. Алгоритмические конструкции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Понятие алгоритма. Исполнители алгоритмов. Алгоритм как план управления исполнителем.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Свойства алгоритма. Способы записи алгоритма (словесный, в виде блок-схемы, программа).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Конструкция «повторения»: циклы с заданным числом повторений, с условием выполнения, </w:t>
      </w:r>
      <w:proofErr w:type="gramStart"/>
      <w:r w:rsidRPr="00DF5206">
        <w:t>с переменной цикла</w:t>
      </w:r>
      <w:proofErr w:type="gramEnd"/>
      <w:r w:rsidRPr="00DF5206">
        <w:t>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Язык программирования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Язык программирования (</w:t>
      </w:r>
      <w:proofErr w:type="spellStart"/>
      <w:r w:rsidRPr="00DF5206">
        <w:t>Python</w:t>
      </w:r>
      <w:proofErr w:type="spellEnd"/>
      <w:r w:rsidRPr="00DF5206">
        <w:t xml:space="preserve">, C++, Паскаль, </w:t>
      </w:r>
      <w:proofErr w:type="spellStart"/>
      <w:r w:rsidRPr="00DF5206">
        <w:t>Java</w:t>
      </w:r>
      <w:proofErr w:type="spellEnd"/>
      <w:r w:rsidRPr="00DF5206">
        <w:t>, C#, Школьный Алгоритмический Язык).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Система программирования: редактор текста программ, транслятор, отладчик.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Переменная: тип, имя, значение. Целые, вещественные и символьные переменные.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B18CF" w:rsidRDefault="002B18CF" w:rsidP="00DF5206">
      <w:pPr>
        <w:pStyle w:val="a3"/>
        <w:spacing w:before="0" w:beforeAutospacing="0" w:after="0" w:afterAutospacing="0"/>
        <w:ind w:firstLine="567"/>
        <w:jc w:val="both"/>
        <w:rPr>
          <w:rStyle w:val="a4"/>
        </w:rPr>
      </w:pPr>
    </w:p>
    <w:p w:rsidR="002B18CF" w:rsidRDefault="002B18CF" w:rsidP="00DF5206">
      <w:pPr>
        <w:pStyle w:val="a3"/>
        <w:spacing w:before="0" w:beforeAutospacing="0" w:after="0" w:afterAutospacing="0"/>
        <w:ind w:firstLine="567"/>
        <w:jc w:val="both"/>
        <w:rPr>
          <w:rStyle w:val="a4"/>
        </w:rPr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lastRenderedPageBreak/>
        <w:t>Анализ алгоритмов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3756CA" w:rsidRDefault="00DF5206" w:rsidP="003756C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5" w:name="_Toc145521148"/>
      <w:r w:rsidRPr="003756CA">
        <w:rPr>
          <w:rStyle w:val="a4"/>
          <w:rFonts w:ascii="Times New Roman" w:hAnsi="Times New Roman" w:cs="Times New Roman"/>
          <w:color w:val="auto"/>
          <w:sz w:val="24"/>
        </w:rPr>
        <w:t>9 КЛАСС</w:t>
      </w:r>
      <w:bookmarkEnd w:id="5"/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Цифровая грамотность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Глобальная сеть Интернет и стратегии безопасного поведения в ней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DF5206">
        <w:t>кибербуллинг</w:t>
      </w:r>
      <w:proofErr w:type="spellEnd"/>
      <w:r w:rsidRPr="00DF5206">
        <w:t xml:space="preserve">, </w:t>
      </w:r>
      <w:proofErr w:type="spellStart"/>
      <w:r w:rsidRPr="00DF5206">
        <w:t>фишинг</w:t>
      </w:r>
      <w:proofErr w:type="spellEnd"/>
      <w:r w:rsidRPr="00DF5206">
        <w:t xml:space="preserve"> и другие формы).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Работа в информационном пространстве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Теоретические основы информатики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Моделирование как метод познания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Табличные модели. Таблица как представление отношения.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Базы данных. Отбор в таблице строк, удовлетворяющих заданному условию.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Алгоритмы и программирование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Разработка алгоритмов и программ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DF5206">
        <w:t>Python</w:t>
      </w:r>
      <w:proofErr w:type="spellEnd"/>
      <w:r w:rsidRPr="00DF5206">
        <w:t xml:space="preserve">, C++, Паскаль, </w:t>
      </w:r>
      <w:proofErr w:type="spellStart"/>
      <w:r w:rsidRPr="00DF5206">
        <w:t>Java</w:t>
      </w:r>
      <w:proofErr w:type="spellEnd"/>
      <w:r w:rsidRPr="00DF5206">
        <w:t xml:space="preserve">, C#, Школьный Алгоритмический Язык): заполнение числового массива случайными числами, в соответствии с формулой или путём ввода чисел, </w:t>
      </w:r>
      <w:r w:rsidRPr="00DF5206">
        <w:lastRenderedPageBreak/>
        <w:t>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Управление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D6442B" w:rsidRDefault="00D6442B" w:rsidP="002B18CF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Информационные технологии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Электронные таблицы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Преобразование формул при копировании. Относительная, абсолютная и смешанная адресация.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Информационные технологии в современном обществе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Роль информационных технологий в развитии экономики мира, страны, региона. Открытые образовательные ресурсы.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  <w:r w:rsidRPr="00DF5206"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DF5206">
        <w:t>тестировщик</w:t>
      </w:r>
      <w:proofErr w:type="spellEnd"/>
      <w:r w:rsidRPr="00DF5206">
        <w:t>, архитектор программного обеспечения, специалист по анализу данных, системный администратор.</w:t>
      </w: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Default="00DF5206" w:rsidP="00DF5206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Pr="003756CA" w:rsidRDefault="00DF5206" w:rsidP="002B18CF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bookmarkStart w:id="6" w:name="_Toc145521149"/>
      <w:r w:rsidRPr="003756CA">
        <w:rPr>
          <w:rStyle w:val="a4"/>
          <w:rFonts w:ascii="Times New Roman" w:hAnsi="Times New Roman" w:cs="Times New Roman"/>
          <w:color w:val="auto"/>
          <w:sz w:val="24"/>
        </w:rPr>
        <w:lastRenderedPageBreak/>
        <w:t>ПЛАНИРУЕМЫЕ РЕЗУЛЬТАТЫ ОСВОЕНИЯ ПРОГРАММЫ ПО ИНФОРМАТИКЕ НА УРОВНЕ ОСНОВНОГО ОБЩЕГО ОБРАЗОВАНИЯ</w:t>
      </w:r>
      <w:bookmarkEnd w:id="6"/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DF5206">
        <w:t>метапредметных</w:t>
      </w:r>
      <w:proofErr w:type="spellEnd"/>
      <w:r w:rsidRPr="00DF5206">
        <w:t xml:space="preserve"> и предметных результатов освоения содержания учебного предмета.</w:t>
      </w:r>
    </w:p>
    <w:p w:rsidR="00DF5206" w:rsidRPr="003756CA" w:rsidRDefault="00DF5206" w:rsidP="003756C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7" w:name="_Toc145521150"/>
      <w:r w:rsidRPr="003756CA">
        <w:rPr>
          <w:rStyle w:val="a4"/>
          <w:rFonts w:ascii="Times New Roman" w:hAnsi="Times New Roman" w:cs="Times New Roman"/>
          <w:color w:val="auto"/>
          <w:sz w:val="24"/>
        </w:rPr>
        <w:t>ЛИЧНОСТНЫЕ РЕЗУЛЬТАТЫ</w:t>
      </w:r>
      <w:bookmarkEnd w:id="7"/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Личностные результаты имеют направленность на решение задач воспитания, </w:t>
      </w:r>
      <w:proofErr w:type="gramStart"/>
      <w:r w:rsidRPr="00DF5206">
        <w:t>развития и социализации</w:t>
      </w:r>
      <w:proofErr w:type="gramEnd"/>
      <w:r w:rsidRPr="00DF5206">
        <w:t xml:space="preserve"> обучающихся средствами учебного предмета.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1) патриотического воспитания: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2) духовно-нравственного воспитания: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3) гражданского воспитания: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4) ценностей научного познания: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5206">
        <w:t>сформированность</w:t>
      </w:r>
      <w:proofErr w:type="spellEnd"/>
      <w:r w:rsidRPr="00DF5206"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5206">
        <w:t>сформированность</w:t>
      </w:r>
      <w:proofErr w:type="spellEnd"/>
      <w:r w:rsidRPr="00DF5206"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5) формирования культуры здоровья: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6) трудового воспитания: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lastRenderedPageBreak/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6442B" w:rsidRDefault="00D6442B" w:rsidP="002B18CF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7) экологического воспитания: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8) адаптации обучающегося к изменяющимся условиям социальной и природной среды: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</w:p>
    <w:p w:rsidR="00DF5206" w:rsidRPr="003756CA" w:rsidRDefault="00DF5206" w:rsidP="003756C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8" w:name="_Toc145521151"/>
      <w:r w:rsidRPr="003756CA">
        <w:rPr>
          <w:rStyle w:val="a4"/>
          <w:rFonts w:ascii="Times New Roman" w:hAnsi="Times New Roman" w:cs="Times New Roman"/>
          <w:color w:val="auto"/>
          <w:sz w:val="24"/>
        </w:rPr>
        <w:t>МЕТАПРЕДМЕТНЫЕ РЕЗУЛЬТАТЫ</w:t>
      </w:r>
      <w:bookmarkEnd w:id="8"/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DF5206">
        <w:t>Метапредметные</w:t>
      </w:r>
      <w:proofErr w:type="spellEnd"/>
      <w:r w:rsidRPr="00DF5206"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  <w:r w:rsidRPr="00DF5206">
        <w:rPr>
          <w:rStyle w:val="a4"/>
        </w:rPr>
        <w:t>Познавательные универсальные учебные действия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Базовые логические действия: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Базовые исследовательские действия: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оценивать на применимость и достоверность информацию, полученную в ходе исследования;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Работа с информацией: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выявлять дефицит информации, данных, необходимых для решения поставленной задачи;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выбирать, анализировать, систематизировать и интерпретировать информацию различных видов и форм представления;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оценивать надёжность информации по критериям, предложенным учителем или сформулированным самостоятельно;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эффективно запоминать и систематизировать информацию.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  <w:r w:rsidRPr="00DF5206">
        <w:rPr>
          <w:rStyle w:val="a4"/>
        </w:rPr>
        <w:t>Коммуникативные универсальные учебные действия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Общение: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сопоставлять свои суждения с суждениями других участников диалога, обнаруживать различие и сходство позиций;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публично представлять результаты выполненного опыта (эксперимента, исследования, проекта);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Совместная деятельность (сотрудничество):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lastRenderedPageBreak/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  <w:r w:rsidRPr="00DF5206">
        <w:rPr>
          <w:rStyle w:val="a4"/>
        </w:rPr>
        <w:t>Регулятивные универсальные учебные действия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Самоорганизация: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выявлять в жизненных и учебных ситуациях проблемы, требующие решения;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делать выбор в условиях противоречивой информации и брать ответственность за решение.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Самоконтроль (рефлексия):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 xml:space="preserve">владеть способами самоконтроля, </w:t>
      </w:r>
      <w:proofErr w:type="spellStart"/>
      <w:r w:rsidRPr="00DF5206">
        <w:t>самомотивации</w:t>
      </w:r>
      <w:proofErr w:type="spellEnd"/>
      <w:r w:rsidRPr="00DF5206">
        <w:t xml:space="preserve"> и рефлексии;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давать оценку ситуации и предлагать план её изменения;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объяснять причины достижения (</w:t>
      </w:r>
      <w:proofErr w:type="spellStart"/>
      <w:r w:rsidRPr="00DF5206">
        <w:t>недостижения</w:t>
      </w:r>
      <w:proofErr w:type="spellEnd"/>
      <w:r w:rsidRPr="00DF5206"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оценивать соответствие результата цели и условиям.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Эмоциональный интеллект: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ставить себя на место другого человека, понимать мотивы и намерения другого.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rPr>
          <w:rStyle w:val="a4"/>
        </w:rPr>
        <w:t>Принятие себя и других: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осознавать невозможность контролировать всё вокруг даже в условиях открытого доступа к любым объёмам информации.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3756CA" w:rsidRDefault="00DF5206" w:rsidP="003756CA">
      <w:pPr>
        <w:pStyle w:val="2"/>
        <w:rPr>
          <w:rFonts w:ascii="Times New Roman" w:hAnsi="Times New Roman" w:cs="Times New Roman"/>
          <w:color w:val="auto"/>
          <w:sz w:val="24"/>
        </w:rPr>
      </w:pPr>
      <w:bookmarkStart w:id="9" w:name="_Toc145521152"/>
      <w:r w:rsidRPr="003756CA">
        <w:rPr>
          <w:rStyle w:val="a4"/>
          <w:rFonts w:ascii="Times New Roman" w:hAnsi="Times New Roman" w:cs="Times New Roman"/>
          <w:color w:val="auto"/>
          <w:sz w:val="24"/>
        </w:rPr>
        <w:t>ПРЕДМЕТНЫЕ РЕЗУЛЬТАТЫ</w:t>
      </w:r>
      <w:bookmarkEnd w:id="9"/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  <w:r w:rsidRPr="00DF5206">
        <w:t>К концу обучения </w:t>
      </w:r>
      <w:r w:rsidRPr="00DF5206">
        <w:rPr>
          <w:rStyle w:val="a4"/>
        </w:rPr>
        <w:t>в 7 классе</w:t>
      </w:r>
      <w:r w:rsidRPr="00DF5206">
        <w:t> у обучающегося будут сформированы следующие умения: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оценивать и сравнивать размеры текстовых, графических, звуковых файлов и видеофайлов;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lastRenderedPageBreak/>
        <w:t>выделять основные этапы в истории и понимать тенденции развития компьютеров и программного обеспечения;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соотносить характеристики компьютера с задачами, решаемыми с его помощью;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понимать структуру адресов веб-ресурсов;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современные сервисы интернет-коммуникаций;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  <w:r w:rsidRPr="00DF5206">
        <w:t>К концу обучения </w:t>
      </w:r>
      <w:r w:rsidRPr="00DF5206">
        <w:rPr>
          <w:rStyle w:val="a4"/>
        </w:rPr>
        <w:t>в 8 классе</w:t>
      </w:r>
      <w:r w:rsidRPr="00DF5206">
        <w:t> у обучающегося будут сформированы следующие умения: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пояснять на примерах различия между позиционными и непозиционными системами счисления;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раскрывать смысл понятий «высказывание», «логическая операция», «логическое выражение»;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описывать алгоритм решения задачи различными способами, в том числе в виде блок-схемы;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при разработке программ логические значения, операции и выражения с ними;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создавать и отлаживать программы на одном из языков программирования (</w:t>
      </w:r>
      <w:proofErr w:type="spellStart"/>
      <w:r w:rsidRPr="00DF5206">
        <w:t>Python</w:t>
      </w:r>
      <w:proofErr w:type="spellEnd"/>
      <w:r w:rsidRPr="00DF5206">
        <w:t xml:space="preserve">, C++, Паскаль, </w:t>
      </w:r>
      <w:proofErr w:type="spellStart"/>
      <w:r w:rsidRPr="00DF5206">
        <w:t>Java</w:t>
      </w:r>
      <w:proofErr w:type="spellEnd"/>
      <w:r w:rsidRPr="00DF5206"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</w:p>
    <w:p w:rsidR="00DF5206" w:rsidRPr="00DF5206" w:rsidRDefault="00DF5206" w:rsidP="00DF5206">
      <w:pPr>
        <w:pStyle w:val="a3"/>
        <w:spacing w:before="0" w:beforeAutospacing="0" w:after="0" w:afterAutospacing="0"/>
        <w:jc w:val="both"/>
      </w:pPr>
      <w:r w:rsidRPr="00DF5206">
        <w:t>К концу обучения </w:t>
      </w:r>
      <w:r w:rsidRPr="00DF5206">
        <w:rPr>
          <w:rStyle w:val="a4"/>
        </w:rPr>
        <w:t>в 9 классе</w:t>
      </w:r>
      <w:r w:rsidRPr="00DF5206">
        <w:t> у обучающегося будут сформированы следующие умения: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lastRenderedPageBreak/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DF5206">
        <w:t>Python</w:t>
      </w:r>
      <w:proofErr w:type="spellEnd"/>
      <w:r w:rsidRPr="00DF5206">
        <w:t xml:space="preserve">, C++, Паскаль, </w:t>
      </w:r>
      <w:proofErr w:type="spellStart"/>
      <w:r w:rsidRPr="00DF5206">
        <w:t>Java</w:t>
      </w:r>
      <w:proofErr w:type="spellEnd"/>
      <w:r w:rsidRPr="00DF5206">
        <w:t>, C#, Школьный Алгоритмический Язык);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электронные таблицы для численного моделирования в простых задачах из разных предметных областей;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F5206" w:rsidRPr="00DF5206" w:rsidRDefault="00DF5206" w:rsidP="00DF5206">
      <w:pPr>
        <w:pStyle w:val="a3"/>
        <w:spacing w:before="0" w:beforeAutospacing="0" w:after="0" w:afterAutospacing="0"/>
        <w:ind w:firstLine="567"/>
        <w:jc w:val="both"/>
      </w:pPr>
      <w:r w:rsidRPr="00DF5206"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DF5206" w:rsidRPr="00DF5206" w:rsidRDefault="00DF5206" w:rsidP="00DF5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F5206" w:rsidRPr="00DF5206" w:rsidSect="00FD79D5">
          <w:footerReference w:type="default" r:id="rId8"/>
          <w:pgSz w:w="11906" w:h="16838"/>
          <w:pgMar w:top="851" w:right="566" w:bottom="426" w:left="993" w:header="708" w:footer="708" w:gutter="0"/>
          <w:cols w:space="708"/>
          <w:titlePg/>
          <w:docGrid w:linePitch="360"/>
        </w:sectPr>
      </w:pPr>
    </w:p>
    <w:p w:rsidR="00DF5206" w:rsidRPr="003756CA" w:rsidRDefault="00DF5206" w:rsidP="00D6442B">
      <w:pPr>
        <w:pStyle w:val="1"/>
        <w:pageBreakBefore/>
        <w:jc w:val="center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0" w:name="_Toc145521153"/>
      <w:r w:rsidRPr="003756CA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lastRenderedPageBreak/>
        <w:t>ТЕМАТИЧЕСКОЕ ПЛАНИРОВАНИЕ</w:t>
      </w:r>
      <w:bookmarkEnd w:id="10"/>
    </w:p>
    <w:p w:rsidR="00DF5206" w:rsidRPr="00EE3D6A" w:rsidRDefault="00DF5206" w:rsidP="00EE3D6A">
      <w:pPr>
        <w:pStyle w:val="2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1" w:name="_Toc145521154"/>
      <w:r w:rsidRPr="00EE3D6A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t>7 КЛАСС</w:t>
      </w:r>
      <w:bookmarkEnd w:id="11"/>
    </w:p>
    <w:tbl>
      <w:tblPr>
        <w:tblStyle w:val="a6"/>
        <w:tblW w:w="15137" w:type="dxa"/>
        <w:tblLook w:val="04A0" w:firstRow="1" w:lastRow="0" w:firstColumn="1" w:lastColumn="0" w:noHBand="0" w:noVBand="1"/>
      </w:tblPr>
      <w:tblGrid>
        <w:gridCol w:w="710"/>
        <w:gridCol w:w="4983"/>
        <w:gridCol w:w="808"/>
        <w:gridCol w:w="2061"/>
        <w:gridCol w:w="2117"/>
        <w:gridCol w:w="4458"/>
      </w:tblGrid>
      <w:tr w:rsidR="00DF5206" w:rsidRPr="00DF5206" w:rsidTr="00DF5206"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F5206" w:rsidRPr="00DF5206" w:rsidTr="00DF5206"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DF5206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– универсальное устройство обработки данных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данные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 сети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DF5206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 информационные процессы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 информации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DF5206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документы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графика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 презентации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https://m.edsoo.ru/7f41646e</w:t>
              </w:r>
            </w:hyperlink>
          </w:p>
        </w:tc>
      </w:tr>
      <w:tr w:rsidR="00DF5206" w:rsidRPr="00DF5206" w:rsidTr="00DF5206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DF5206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DF5206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F5206" w:rsidRPr="00EE3D6A" w:rsidRDefault="00DF5206" w:rsidP="00EE3D6A">
      <w:pPr>
        <w:pStyle w:val="2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2" w:name="_Toc145521155"/>
      <w:r w:rsidRPr="00EE3D6A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lastRenderedPageBreak/>
        <w:t>8 КЛАСС</w:t>
      </w:r>
      <w:bookmarkEnd w:id="12"/>
    </w:p>
    <w:tbl>
      <w:tblPr>
        <w:tblStyle w:val="a6"/>
        <w:tblW w:w="15137" w:type="dxa"/>
        <w:tblLook w:val="04A0" w:firstRow="1" w:lastRow="0" w:firstColumn="1" w:lastColumn="0" w:noHBand="0" w:noVBand="1"/>
      </w:tblPr>
      <w:tblGrid>
        <w:gridCol w:w="722"/>
        <w:gridCol w:w="4766"/>
        <w:gridCol w:w="808"/>
        <w:gridCol w:w="2099"/>
        <w:gridCol w:w="2155"/>
        <w:gridCol w:w="4587"/>
      </w:tblGrid>
      <w:tr w:rsidR="00DF5206" w:rsidRPr="00DF5206" w:rsidTr="000619B1"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F5206" w:rsidRPr="00DF5206" w:rsidTr="000619B1"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счисления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https://m.edsoo.ru/7f418516</w:t>
              </w:r>
            </w:hyperlink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математической логики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https://m.edsoo.ru/7f418516</w:t>
              </w:r>
            </w:hyperlink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и алгоритмы. Алгоритмические конструкции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https://m.edsoo.ru/7f418516</w:t>
              </w:r>
            </w:hyperlink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программирования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https://m.edsoo.ru/7f418516</w:t>
              </w:r>
            </w:hyperlink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алгоритмов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https://m.edsoo.ru/7f418516</w:t>
              </w:r>
            </w:hyperlink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0619B1" w:rsidRDefault="000619B1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2B18CF" w:rsidRDefault="002B18CF" w:rsidP="00DF520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DF5206" w:rsidRPr="00EE3D6A" w:rsidRDefault="00DF5206" w:rsidP="00EE3D6A">
      <w:pPr>
        <w:pStyle w:val="2"/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</w:pPr>
      <w:bookmarkStart w:id="13" w:name="_Toc145521156"/>
      <w:r w:rsidRPr="00EE3D6A">
        <w:rPr>
          <w:rFonts w:ascii="Times New Roman" w:eastAsia="Times New Roman" w:hAnsi="Times New Roman" w:cs="Times New Roman"/>
          <w:b/>
          <w:color w:val="auto"/>
          <w:sz w:val="24"/>
          <w:lang w:eastAsia="ru-RU"/>
        </w:rPr>
        <w:lastRenderedPageBreak/>
        <w:t>9 КЛАСС</w:t>
      </w:r>
      <w:bookmarkEnd w:id="13"/>
    </w:p>
    <w:tbl>
      <w:tblPr>
        <w:tblStyle w:val="a6"/>
        <w:tblW w:w="15137" w:type="dxa"/>
        <w:tblLook w:val="04A0" w:firstRow="1" w:lastRow="0" w:firstColumn="1" w:lastColumn="0" w:noHBand="0" w:noVBand="1"/>
      </w:tblPr>
      <w:tblGrid>
        <w:gridCol w:w="706"/>
        <w:gridCol w:w="5029"/>
        <w:gridCol w:w="808"/>
        <w:gridCol w:w="2053"/>
        <w:gridCol w:w="2109"/>
        <w:gridCol w:w="4432"/>
      </w:tblGrid>
      <w:tr w:rsidR="00DF5206" w:rsidRPr="00DF5206" w:rsidTr="000619B1"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F5206" w:rsidRPr="00DF5206" w:rsidTr="000619B1"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</w:t>
            </w: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Цифровая грамотность</w:t>
            </w:r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https://m.edsoo.ru/7f41a7d0</w:t>
              </w:r>
            </w:hyperlink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информационном пространстве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https://m.edsoo.ru/7f41a7d0</w:t>
              </w:r>
            </w:hyperlink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</w:t>
            </w: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Теоретические основы информатики</w:t>
            </w:r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как метод познания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https://m.edsoo.ru/7f41a7d0</w:t>
              </w:r>
            </w:hyperlink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</w:t>
            </w: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алгоритмов и программ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https://m.edsoo.ru/7f41a7d0</w:t>
              </w:r>
            </w:hyperlink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https://m.edsoo.ru/7f41a7d0</w:t>
              </w:r>
            </w:hyperlink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6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</w:t>
            </w: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52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Информационные технологии</w:t>
            </w:r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таблицы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https://m.edsoo.ru/7f41a7d0</w:t>
              </w:r>
            </w:hyperlink>
          </w:p>
        </w:tc>
      </w:tr>
      <w:tr w:rsidR="00DF5206" w:rsidRPr="00DF5206" w:rsidTr="000619B1"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 в современном обществе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DF52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https://m.edsoo.ru/7f41a7d0</w:t>
              </w:r>
            </w:hyperlink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206" w:rsidRPr="00DF5206" w:rsidTr="000619B1">
        <w:tc>
          <w:tcPr>
            <w:tcW w:w="0" w:type="auto"/>
            <w:gridSpan w:val="2"/>
            <w:hideMark/>
          </w:tcPr>
          <w:p w:rsidR="00DF5206" w:rsidRPr="00DF5206" w:rsidRDefault="00DF5206" w:rsidP="00DF52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DF5206" w:rsidRPr="00DF5206" w:rsidRDefault="00DF5206" w:rsidP="00DF52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00C02" w:rsidRPr="00DF5206" w:rsidRDefault="00500C02" w:rsidP="00DF52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0C02" w:rsidRPr="00DF5206" w:rsidSect="00DF52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A9F" w:rsidRDefault="00995A9F" w:rsidP="00FD79D5">
      <w:pPr>
        <w:spacing w:after="0" w:line="240" w:lineRule="auto"/>
      </w:pPr>
      <w:r>
        <w:separator/>
      </w:r>
    </w:p>
  </w:endnote>
  <w:endnote w:type="continuationSeparator" w:id="0">
    <w:p w:rsidR="00995A9F" w:rsidRDefault="00995A9F" w:rsidP="00FD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81759"/>
      <w:docPartObj>
        <w:docPartGallery w:val="Page Numbers (Bottom of Page)"/>
        <w:docPartUnique/>
      </w:docPartObj>
    </w:sdtPr>
    <w:sdtEndPr/>
    <w:sdtContent>
      <w:p w:rsidR="00FD79D5" w:rsidRDefault="00FD79D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859">
          <w:rPr>
            <w:noProof/>
          </w:rPr>
          <w:t>7</w:t>
        </w:r>
        <w:r>
          <w:fldChar w:fldCharType="end"/>
        </w:r>
      </w:p>
    </w:sdtContent>
  </w:sdt>
  <w:p w:rsidR="00FD79D5" w:rsidRDefault="00FD79D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A9F" w:rsidRDefault="00995A9F" w:rsidP="00FD79D5">
      <w:pPr>
        <w:spacing w:after="0" w:line="240" w:lineRule="auto"/>
      </w:pPr>
      <w:r>
        <w:separator/>
      </w:r>
    </w:p>
  </w:footnote>
  <w:footnote w:type="continuationSeparator" w:id="0">
    <w:p w:rsidR="00995A9F" w:rsidRDefault="00995A9F" w:rsidP="00FD7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E3"/>
    <w:rsid w:val="000619B1"/>
    <w:rsid w:val="00103316"/>
    <w:rsid w:val="001A3834"/>
    <w:rsid w:val="002B18CF"/>
    <w:rsid w:val="002B5B04"/>
    <w:rsid w:val="003756CA"/>
    <w:rsid w:val="00500C02"/>
    <w:rsid w:val="00564C4A"/>
    <w:rsid w:val="00995A9F"/>
    <w:rsid w:val="00AF49EC"/>
    <w:rsid w:val="00BA56A1"/>
    <w:rsid w:val="00D6442B"/>
    <w:rsid w:val="00DC3B3C"/>
    <w:rsid w:val="00DF5206"/>
    <w:rsid w:val="00DF7EE3"/>
    <w:rsid w:val="00EE3D6A"/>
    <w:rsid w:val="00F27DFF"/>
    <w:rsid w:val="00F44859"/>
    <w:rsid w:val="00F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0316"/>
  <w15:chartTrackingRefBased/>
  <w15:docId w15:val="{4B60482F-AE6B-4216-A053-BACE1559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6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56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206"/>
    <w:rPr>
      <w:b/>
      <w:bCs/>
    </w:rPr>
  </w:style>
  <w:style w:type="character" w:customStyle="1" w:styleId="placeholder-mask">
    <w:name w:val="placeholder-mask"/>
    <w:basedOn w:val="a0"/>
    <w:rsid w:val="00DF5206"/>
  </w:style>
  <w:style w:type="character" w:customStyle="1" w:styleId="placeholder">
    <w:name w:val="placeholder"/>
    <w:basedOn w:val="a0"/>
    <w:rsid w:val="00DF5206"/>
  </w:style>
  <w:style w:type="character" w:styleId="a5">
    <w:name w:val="Hyperlink"/>
    <w:basedOn w:val="a0"/>
    <w:uiPriority w:val="99"/>
    <w:unhideWhenUsed/>
    <w:rsid w:val="00DF5206"/>
    <w:rPr>
      <w:color w:val="0000FF"/>
      <w:u w:val="single"/>
    </w:rPr>
  </w:style>
  <w:style w:type="table" w:styleId="a6">
    <w:name w:val="Table Grid"/>
    <w:basedOn w:val="a1"/>
    <w:uiPriority w:val="39"/>
    <w:rsid w:val="00DF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5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56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TOC Heading"/>
    <w:basedOn w:val="1"/>
    <w:next w:val="a"/>
    <w:uiPriority w:val="39"/>
    <w:unhideWhenUsed/>
    <w:qFormat/>
    <w:rsid w:val="00D6442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6442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442B"/>
    <w:pPr>
      <w:spacing w:after="100"/>
      <w:ind w:left="220"/>
    </w:pPr>
  </w:style>
  <w:style w:type="paragraph" w:styleId="a8">
    <w:name w:val="header"/>
    <w:basedOn w:val="a"/>
    <w:link w:val="a9"/>
    <w:uiPriority w:val="99"/>
    <w:unhideWhenUsed/>
    <w:rsid w:val="00FD7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79D5"/>
  </w:style>
  <w:style w:type="paragraph" w:styleId="aa">
    <w:name w:val="footer"/>
    <w:basedOn w:val="a"/>
    <w:link w:val="ab"/>
    <w:uiPriority w:val="99"/>
    <w:unhideWhenUsed/>
    <w:rsid w:val="00FD7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79D5"/>
  </w:style>
  <w:style w:type="paragraph" w:styleId="ac">
    <w:name w:val="Balloon Text"/>
    <w:basedOn w:val="a"/>
    <w:link w:val="ad"/>
    <w:uiPriority w:val="99"/>
    <w:semiHidden/>
    <w:unhideWhenUsed/>
    <w:rsid w:val="002B1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1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2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0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0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34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2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1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1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1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87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9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7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22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43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3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4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9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1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0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1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6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1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2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8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0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8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8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9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9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0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0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7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2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1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44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6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13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7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7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2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0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1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6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26" Type="http://schemas.openxmlformats.org/officeDocument/2006/relationships/hyperlink" Target="https://m.edsoo.ru/7f41a7d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8516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646e" TargetMode="External"/><Relationship Id="rId20" Type="http://schemas.openxmlformats.org/officeDocument/2006/relationships/hyperlink" Target="https://m.edsoo.ru/7f41851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646e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85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7f41a7d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24990-75FC-4CCF-8343-469DDED0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6212</Words>
  <Characters>35412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Айдар</cp:lastModifiedBy>
  <cp:revision>4</cp:revision>
  <cp:lastPrinted>2023-09-15T16:29:00Z</cp:lastPrinted>
  <dcterms:created xsi:type="dcterms:W3CDTF">2024-06-19T16:34:00Z</dcterms:created>
  <dcterms:modified xsi:type="dcterms:W3CDTF">2024-06-19T17:31:00Z</dcterms:modified>
</cp:coreProperties>
</file>